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72720" w14:textId="77777777" w:rsidR="00AE1A71" w:rsidRPr="00AE1A71" w:rsidRDefault="00AE1A71" w:rsidP="00AE1A71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</w:pP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Traficul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cerealelor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ucrainene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spre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port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Constanța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,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îndreptat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pe de o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parte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,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stricat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pe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alte</w:t>
      </w:r>
      <w:proofErr w:type="spellEnd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părți</w:t>
      </w:r>
      <w:proofErr w:type="spellEnd"/>
    </w:p>
    <w:p w14:paraId="11A8727C" w14:textId="6B4C2705" w:rsidR="00AE1A71" w:rsidRDefault="00AE1A71" w:rsidP="00AE1A71">
      <w:p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  <w:r w:rsidRPr="00AE1A71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17 </w:t>
      </w:r>
      <w:proofErr w:type="spellStart"/>
      <w:r w:rsidRPr="00AE1A71">
        <w:rPr>
          <w:rFonts w:ascii="Arial" w:eastAsia="Times New Roman" w:hAnsi="Arial" w:cs="Arial"/>
          <w:b/>
          <w:bCs/>
          <w:color w:val="444444"/>
          <w:sz w:val="28"/>
          <w:szCs w:val="28"/>
        </w:rPr>
        <w:t>Iunie</w:t>
      </w:r>
      <w:proofErr w:type="spellEnd"/>
      <w:r w:rsidRPr="00AE1A71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2022</w:t>
      </w:r>
    </w:p>
    <w:p w14:paraId="6381D01E" w14:textId="77777777" w:rsidR="00AE1A71" w:rsidRPr="00AE1A71" w:rsidRDefault="00AE1A71" w:rsidP="00AE1A71">
      <w:p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</w:p>
    <w:p w14:paraId="05BB43C0" w14:textId="77777777" w:rsidR="00AE1A71" w:rsidRPr="00AE1A71" w:rsidRDefault="00AE1A71" w:rsidP="00AE1A71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E1A71">
        <w:rPr>
          <w:rFonts w:ascii="Arial" w:eastAsia="Times New Roman" w:hAnsi="Arial" w:cs="Arial"/>
          <w:noProof/>
          <w:color w:val="008D7F"/>
          <w:sz w:val="28"/>
          <w:szCs w:val="28"/>
        </w:rPr>
        <w:drawing>
          <wp:inline distT="0" distB="0" distL="0" distR="0" wp14:anchorId="6FC7D9CC" wp14:editId="646C7CF8">
            <wp:extent cx="5905500" cy="3937000"/>
            <wp:effectExtent l="0" t="0" r="0" b="6350"/>
            <wp:docPr id="2" name="Picture 2" descr="A picture containing row, lined, line, several&#10;&#10;Description automatically generated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row, lined, line, several&#10;&#10;Description automatically generated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17" cy="393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2CF06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Introducerea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trenurilor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Soarelui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spre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Litoral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și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mutarea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vagoanelor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CFR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Marfă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din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Portul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Constanța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pe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linii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secundare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stații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îngreunează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traficul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marfă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spre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Constanța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.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Aceasta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tocmai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când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România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are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nevoie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capacitate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cât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mai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mare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pentru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transportul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cerealelor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dinspre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Ucraina</w:t>
      </w:r>
      <w:proofErr w:type="spellEnd"/>
      <w:r w:rsidRPr="00AE1A71">
        <w:rPr>
          <w:rFonts w:ascii="Arial" w:eastAsia="Times New Roman" w:hAnsi="Arial" w:cs="Arial"/>
          <w:b/>
          <w:bCs/>
          <w:color w:val="222222"/>
          <w:sz w:val="28"/>
          <w:szCs w:val="28"/>
        </w:rPr>
        <w:t>. </w:t>
      </w:r>
    </w:p>
    <w:p w14:paraId="5E6D14CF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Un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semnal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alarmă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tras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zilele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trecute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reprezentant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important operator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privat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Apariția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40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călători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circulă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perioada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verii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îngreuna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traficul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spus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acesta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56802A2D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Din data de 10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iunie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2022, CFR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Călători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introdus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40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asigură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zilnic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legături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directe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toată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țara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staţiunile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Neagră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cu Delta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Dunării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circulă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lastRenderedPageBreak/>
        <w:t>până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la data de 11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septembrie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2022,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comunicat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anterior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operatorul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stat. Este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vorba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directe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Litoral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dinspre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Arad, Deva,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Timișoara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Nord,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Reșița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Nord, Oradea, Satu Mare,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Baia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Mare, Cluj-Napoca,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Târgu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Mureș,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Brașov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Suceava,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Iași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Galați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Buzău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Astfel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timp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luni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30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directe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(15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/15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întors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inclusiv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ramurile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aferente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) care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pornesc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principalele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orașe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au ca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destinație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/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plecare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litoralul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românesc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din care 18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(9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/9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întors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) au ca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destinație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/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plecare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Mangalia.</w:t>
      </w:r>
    </w:p>
    <w:p w14:paraId="0DDEEAB6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circulă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/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dinspre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Tulcea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/Delta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Dunării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Este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voba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IR 1981/ R 8653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R 8656/ IR 1982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asigura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zilnic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legătura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directă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București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Nord –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Tulcea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Oraș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retur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întreaga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durată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sezonului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asemenea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Medgidia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asigurată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zilnic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conexiunea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Tulcea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Oraș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retur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dinspre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capitală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3BDF088E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aceste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măsuri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foarte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utile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traficului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călători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bătaie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cap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celui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76581184" w14:textId="77777777" w:rsidR="00AE1A71" w:rsidRPr="00AE1A71" w:rsidRDefault="00AE1A71" w:rsidP="00AE1A71">
      <w:pPr>
        <w:shd w:val="clear" w:color="auto" w:fill="FFFFFF"/>
        <w:spacing w:before="450" w:after="30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Vagoanele</w:t>
      </w:r>
      <w:proofErr w:type="spellEnd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mutate din port </w:t>
      </w: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altă</w:t>
      </w:r>
      <w:proofErr w:type="spellEnd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problemă</w:t>
      </w:r>
      <w:proofErr w:type="spellEnd"/>
    </w:p>
    <w:p w14:paraId="2BA4DE4E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-o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declarație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făcută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zilele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Club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Vasile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Șeclăman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președinte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Organizației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Patronatelor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Societăților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Private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(OPSFPR)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semnalează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altă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problemă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Aceasta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face ca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întrecut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aștepte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trecerea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2-3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călători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continua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drumul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prezent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ajuns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aștepte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zece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călători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Este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vorba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blocarea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abătute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vagoanele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proaspăt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scoase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 „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loc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treacă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două-trei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trec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zece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s-au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desfiintat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foarte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multe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exemplu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Fetesti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nu au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unde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nu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aveau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unde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bage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decât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tot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retea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Infrastructura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abătute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aceasta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scopul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(nu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depozitare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vagoane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n.red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.)”,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spune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Șeclăman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EF118CB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Potrivit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informațiilor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deținute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de Club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Feroviar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angajaților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CFR SA le vine din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ce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ce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greu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facă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parcursurile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trenurilor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cauza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faptului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că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liniile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abătute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stații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sunt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ocupate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. Este un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adevărat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spectacol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faci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parcursul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unui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tren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spune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o </w:t>
      </w:r>
      <w:proofErr w:type="spellStart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>sursă</w:t>
      </w:r>
      <w:proofErr w:type="spellEnd"/>
      <w:r w:rsidRPr="00AE1A71">
        <w:rPr>
          <w:rFonts w:ascii="Arial" w:eastAsia="Times New Roman" w:hAnsi="Arial" w:cs="Arial"/>
          <w:i/>
          <w:iCs/>
          <w:color w:val="222222"/>
          <w:sz w:val="24"/>
          <w:szCs w:val="24"/>
        </w:rPr>
        <w:t xml:space="preserve"> din CFR SA.</w:t>
      </w:r>
    </w:p>
    <w:p w14:paraId="3251285F" w14:textId="45692A8A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AE1A71">
        <w:rPr>
          <w:rFonts w:ascii="Arial" w:eastAsia="Times New Roman" w:hAnsi="Arial" w:cs="Arial"/>
          <w:color w:val="222222"/>
          <w:sz w:val="24"/>
          <w:szCs w:val="24"/>
        </w:rPr>
        <w:t>„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abătute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așa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sunt,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ales pe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tronsoanele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modernizate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ocupăm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astea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sunt,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vom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gâtui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mult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circulația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care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nevoite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parcurgă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sute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kilometri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putea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avea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unde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gareze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Astfel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se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depăși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mult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timpii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parcurs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consecință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timpul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lucru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mecanicilor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locomotivă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care nu au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unde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facă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schimbul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tură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Vagoanele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scoase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n.red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.) nu sunt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mașini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pui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peste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altele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București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Triaj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se pot duce, sunt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destule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nefolosite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Videle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…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Acolo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un nod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lastRenderedPageBreak/>
        <w:t>feroviar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Timișoara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Giurgiu,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apărea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probleme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cinci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sunt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blocate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”, 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declara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anterior.</w:t>
      </w:r>
    </w:p>
    <w:p w14:paraId="27997001" w14:textId="77777777" w:rsidR="00AE1A71" w:rsidRPr="00AE1A71" w:rsidRDefault="00AE1A71" w:rsidP="00AE1A71">
      <w:pPr>
        <w:shd w:val="clear" w:color="auto" w:fill="FFFFFF"/>
        <w:spacing w:before="450" w:after="300" w:line="570" w:lineRule="atLeast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Creștere</w:t>
      </w:r>
      <w:proofErr w:type="spellEnd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semnificativă</w:t>
      </w:r>
      <w:proofErr w:type="spellEnd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a </w:t>
      </w: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întârzierilor</w:t>
      </w:r>
      <w:proofErr w:type="spellEnd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trenurilor</w:t>
      </w:r>
      <w:proofErr w:type="spellEnd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</w:t>
      </w:r>
      <w:proofErr w:type="spellStart"/>
      <w:r w:rsidRPr="00AE1A71">
        <w:rPr>
          <w:rFonts w:ascii="Arial" w:eastAsia="Times New Roman" w:hAnsi="Arial" w:cs="Arial"/>
          <w:b/>
          <w:bCs/>
          <w:color w:val="111111"/>
          <w:sz w:val="28"/>
          <w:szCs w:val="28"/>
        </w:rPr>
        <w:t>marfă</w:t>
      </w:r>
      <w:proofErr w:type="spellEnd"/>
    </w:p>
    <w:p w14:paraId="446A9EF8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2021, la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fiecare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100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kilometri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întârziat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178,56 minute,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deci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aproape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ore.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Viteza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comercială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15,49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kilometri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oră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49616A4F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Întârzierile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trenurilor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înregistrat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creștere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gram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27.458.171 minute</w:t>
      </w:r>
      <w:proofErr w:type="gram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2020 la 40.768.712 minute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2021 (77 ani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șase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luni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).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Întârzierile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cauzate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CFR SA au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crescut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gram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202.315 minute</w:t>
      </w:r>
      <w:proofErr w:type="gram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2020 la 295.994 minute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2021,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ponderea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mare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având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întârzierile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datorate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restricțiilor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viteză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Întârzierile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cauzate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OTF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crescut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gram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17.564.709 minute</w:t>
      </w:r>
      <w:proofErr w:type="gram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2020 la 24.617.009 minute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2021.</w:t>
      </w:r>
    </w:p>
    <w:p w14:paraId="393826DA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urmă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două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luni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directorul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general al CFR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Daniel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Apostolache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spunea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general,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încercat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vagoanele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scoase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Cosntanța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ferate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care se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află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proprietatea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societății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3A373DFB" w14:textId="77777777" w:rsidR="00AE1A71" w:rsidRPr="00AE1A71" w:rsidRDefault="00AE1A71" w:rsidP="00AE1A71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gram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”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Acolo</w:t>
      </w:r>
      <w:proofErr w:type="spellEnd"/>
      <w:proofErr w:type="gram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unde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nu s-a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putut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le-a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dus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indicate de CFR SA, care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erau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libere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deci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abătute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stații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n.red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.),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plătim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staționarea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”,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declarat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Club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  </w:t>
      </w:r>
      <w:proofErr w:type="gram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”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Până</w:t>
      </w:r>
      <w:proofErr w:type="spellEnd"/>
      <w:proofErr w:type="gram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acum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am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scos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Portul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Constanța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șase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garnituri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totalizând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265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vagoane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aproximativ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700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aflate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acolo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face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eforturile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scoate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vagoanele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port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înlăturarea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vegetației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care a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crescut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dintre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fi mutate,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posibil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punctul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vedere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siguranței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circulației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vagoane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care sunt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depășite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moral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descompletate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urma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unor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fenomene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infracționale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care nu pot fi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transportate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condiții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siguranță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vom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analiza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situația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lor. Nu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putem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decide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dezmembrarea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lor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acolo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ele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află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sub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sechestru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”,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afirma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Daniel </w:t>
      </w:r>
      <w:proofErr w:type="spell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Apostolache</w:t>
      </w:r>
      <w:proofErr w:type="spellEnd"/>
      <w:r w:rsidRPr="00AE1A71">
        <w:rPr>
          <w:rFonts w:ascii="Arial" w:eastAsia="Times New Roman" w:hAnsi="Arial" w:cs="Arial"/>
          <w:color w:val="222222"/>
          <w:sz w:val="24"/>
          <w:szCs w:val="24"/>
        </w:rPr>
        <w:t>. (</w:t>
      </w:r>
      <w:proofErr w:type="spellStart"/>
      <w:proofErr w:type="gramStart"/>
      <w:r w:rsidRPr="00AE1A71">
        <w:rPr>
          <w:rFonts w:ascii="Arial" w:eastAsia="Times New Roman" w:hAnsi="Arial" w:cs="Arial"/>
          <w:color w:val="222222"/>
          <w:sz w:val="24"/>
          <w:szCs w:val="24"/>
        </w:rPr>
        <w:t>foto</w:t>
      </w:r>
      <w:proofErr w:type="spellEnd"/>
      <w:proofErr w:type="gramEnd"/>
      <w:r w:rsidRPr="00AE1A71">
        <w:rPr>
          <w:rFonts w:ascii="Arial" w:eastAsia="Times New Roman" w:hAnsi="Arial" w:cs="Arial"/>
          <w:color w:val="222222"/>
          <w:sz w:val="24"/>
          <w:szCs w:val="24"/>
        </w:rPr>
        <w:t xml:space="preserve"> generic)</w:t>
      </w:r>
    </w:p>
    <w:p w14:paraId="029D32E1" w14:textId="7B13718B" w:rsidR="00C91089" w:rsidRDefault="00C91089" w:rsidP="00AE1A7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F7CBBF" w14:textId="445027BE" w:rsidR="00AE1A71" w:rsidRDefault="00AE1A71" w:rsidP="00AE1A7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1E4B821" w14:textId="0E7876E0" w:rsidR="00AE1A71" w:rsidRDefault="00AE1A71" w:rsidP="00AE1A7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753249" w14:textId="3BB73634" w:rsidR="00AE1A71" w:rsidRPr="00AE1A71" w:rsidRDefault="00AE1A71" w:rsidP="00AE1A71">
      <w:pPr>
        <w:spacing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Sursa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: </w:t>
      </w:r>
      <w:hyperlink r:id="rId6" w:history="1">
        <w:r w:rsidRPr="00755601">
          <w:rPr>
            <w:rStyle w:val="Hyperlink"/>
            <w:rFonts w:ascii="Arial" w:hAnsi="Arial" w:cs="Arial"/>
          </w:rPr>
          <w:t>https://clubferoviar.ro/</w:t>
        </w:r>
      </w:hyperlink>
      <w:r>
        <w:rPr>
          <w:rFonts w:ascii="Arial" w:hAnsi="Arial" w:cs="Arial"/>
        </w:rPr>
        <w:t xml:space="preserve"> </w:t>
      </w:r>
    </w:p>
    <w:sectPr w:rsidR="00AE1A71" w:rsidRPr="00AE1A71" w:rsidSect="00AE1A71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A71"/>
    <w:rsid w:val="003C4C93"/>
    <w:rsid w:val="003F61D0"/>
    <w:rsid w:val="00AE1A71"/>
    <w:rsid w:val="00C91089"/>
    <w:rsid w:val="00D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14A93"/>
  <w15:chartTrackingRefBased/>
  <w15:docId w15:val="{3823B711-DEA3-489C-A50B-2F02BC6D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1A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1A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2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2855">
          <w:marLeft w:val="0"/>
          <w:marRight w:val="0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3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729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16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83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654555">
          <w:marLeft w:val="0"/>
          <w:marRight w:val="0"/>
          <w:marTop w:val="30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4781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4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3480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2138405215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444156445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757552652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94932358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</w:divsChild>
                </w:div>
              </w:divsChild>
            </w:div>
          </w:divsChild>
        </w:div>
        <w:div w:id="15874025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970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ubferoviar.ro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clubferoviar.ro/wp-content/uploads/2016/08/vagoane-mult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2022-06-17T08:48:00Z</dcterms:created>
  <dcterms:modified xsi:type="dcterms:W3CDTF">2022-06-17T08:56:00Z</dcterms:modified>
</cp:coreProperties>
</file>